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A5" w:rsidRDefault="00E338D5" w:rsidP="00E338D5">
      <w:pPr>
        <w:pStyle w:val="Rubrik"/>
      </w:pPr>
      <w:r>
        <w:t>Lotsljus ”</w:t>
      </w:r>
      <w:proofErr w:type="spellStart"/>
      <w:r>
        <w:t>S</w:t>
      </w:r>
      <w:r w:rsidRPr="00E338D5">
        <w:rPr>
          <w:smallCaps/>
        </w:rPr>
        <w:t>ignalbau</w:t>
      </w:r>
      <w:proofErr w:type="spellEnd"/>
      <w:r w:rsidRPr="00E338D5">
        <w:rPr>
          <w:smallCaps/>
        </w:rPr>
        <w:t xml:space="preserve"> </w:t>
      </w:r>
      <w:r>
        <w:rPr>
          <w:smallCaps/>
        </w:rPr>
        <w:t>B</w:t>
      </w:r>
      <w:r w:rsidRPr="00E338D5">
        <w:rPr>
          <w:smallCaps/>
        </w:rPr>
        <w:t>lauert</w:t>
      </w:r>
      <w:r>
        <w:rPr>
          <w:smallCaps/>
        </w:rPr>
        <w:t>”</w:t>
      </w:r>
      <w:r>
        <w:t xml:space="preserve"> </w:t>
      </w:r>
    </w:p>
    <w:p w:rsidR="00E338D5" w:rsidRDefault="00E338D5" w:rsidP="00E338D5"/>
    <w:p w:rsidR="00E338D5" w:rsidRPr="00E338D5" w:rsidRDefault="00E338D5" w:rsidP="00E338D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Tryck </w:t>
      </w:r>
      <w:r w:rsidR="008B654A">
        <w:rPr>
          <w:sz w:val="40"/>
          <w:szCs w:val="40"/>
          <w:bdr w:val="single" w:sz="4" w:space="0" w:color="auto"/>
        </w:rPr>
        <w:t xml:space="preserve"> P</w:t>
      </w:r>
      <w:proofErr w:type="gramEnd"/>
      <w:r w:rsidR="008B654A">
        <w:rPr>
          <w:sz w:val="40"/>
          <w:szCs w:val="40"/>
          <w:bdr w:val="single" w:sz="4" w:space="0" w:color="auto"/>
        </w:rPr>
        <w:t xml:space="preserve"> </w:t>
      </w:r>
      <w:r>
        <w:rPr>
          <w:sz w:val="40"/>
          <w:szCs w:val="40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E338D5" w:rsidTr="00E338D5">
        <w:trPr>
          <w:trHeight w:val="600"/>
        </w:trPr>
        <w:tc>
          <w:tcPr>
            <w:tcW w:w="4365" w:type="dxa"/>
          </w:tcPr>
          <w:p w:rsidR="00E338D5" w:rsidRPr="00E338D5" w:rsidRDefault="00E338D5" w:rsidP="00E338D5">
            <w:pPr>
              <w:jc w:val="center"/>
              <w:rPr>
                <w:sz w:val="24"/>
                <w:szCs w:val="24"/>
              </w:rPr>
            </w:pPr>
            <w:proofErr w:type="spellStart"/>
            <w:r w:rsidRPr="00E338D5">
              <w:rPr>
                <w:sz w:val="24"/>
                <w:szCs w:val="24"/>
              </w:rPr>
              <w:t>programming</w:t>
            </w:r>
            <w:proofErr w:type="spellEnd"/>
          </w:p>
          <w:p w:rsidR="00E338D5" w:rsidRDefault="00E338D5" w:rsidP="00E338D5">
            <w:pPr>
              <w:jc w:val="center"/>
              <w:rPr>
                <w:sz w:val="40"/>
                <w:szCs w:val="40"/>
              </w:rPr>
            </w:pPr>
            <w:proofErr w:type="gramStart"/>
            <w:r w:rsidRPr="00E338D5">
              <w:rPr>
                <w:sz w:val="24"/>
                <w:szCs w:val="24"/>
              </w:rPr>
              <w:t>Red    :</w:t>
            </w:r>
            <w:proofErr w:type="gramEnd"/>
            <w:r w:rsidRPr="00E338D5">
              <w:rPr>
                <w:sz w:val="24"/>
                <w:szCs w:val="24"/>
              </w:rPr>
              <w:t xml:space="preserve">    005  s</w:t>
            </w:r>
          </w:p>
        </w:tc>
      </w:tr>
    </w:tbl>
    <w:p w:rsidR="00E338D5" w:rsidRDefault="00E338D5" w:rsidP="00E338D5">
      <w:pPr>
        <w:rPr>
          <w:sz w:val="24"/>
          <w:szCs w:val="24"/>
        </w:rPr>
      </w:pPr>
      <w:r>
        <w:rPr>
          <w:sz w:val="24"/>
          <w:szCs w:val="24"/>
        </w:rPr>
        <w:t>Sätter man ”Red” på 5 sekunder betyder det att ljuset inte kan slå om till grönt inom 5 sekunde</w:t>
      </w:r>
      <w:r w:rsidR="008B654A">
        <w:rPr>
          <w:sz w:val="24"/>
          <w:szCs w:val="24"/>
        </w:rPr>
        <w:t>r efter att det slagit om till rött.</w:t>
      </w:r>
    </w:p>
    <w:p w:rsidR="008B654A" w:rsidRPr="00E338D5" w:rsidRDefault="008B654A" w:rsidP="008B654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Tryck </w:t>
      </w:r>
      <w:r>
        <w:rPr>
          <w:sz w:val="40"/>
          <w:szCs w:val="40"/>
          <w:bdr w:val="single" w:sz="4" w:space="0" w:color="auto"/>
        </w:rPr>
        <w:t xml:space="preserve"> &gt;</w:t>
      </w:r>
      <w:proofErr w:type="gramEnd"/>
      <w:r>
        <w:rPr>
          <w:sz w:val="40"/>
          <w:szCs w:val="40"/>
          <w:bdr w:val="single" w:sz="4" w:space="0" w:color="auto"/>
        </w:rPr>
        <w:t xml:space="preserve"> </w:t>
      </w:r>
      <w:r>
        <w:rPr>
          <w:sz w:val="40"/>
          <w:szCs w:val="40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8B654A" w:rsidTr="0018474A">
        <w:trPr>
          <w:trHeight w:val="600"/>
        </w:trPr>
        <w:tc>
          <w:tcPr>
            <w:tcW w:w="4365" w:type="dxa"/>
          </w:tcPr>
          <w:p w:rsidR="008B654A" w:rsidRPr="00E338D5" w:rsidRDefault="008B654A" w:rsidP="0018474A">
            <w:pPr>
              <w:jc w:val="center"/>
              <w:rPr>
                <w:sz w:val="24"/>
                <w:szCs w:val="24"/>
              </w:rPr>
            </w:pPr>
            <w:proofErr w:type="spellStart"/>
            <w:r w:rsidRPr="00E338D5">
              <w:rPr>
                <w:sz w:val="24"/>
                <w:szCs w:val="24"/>
              </w:rPr>
              <w:t>programming</w:t>
            </w:r>
            <w:proofErr w:type="spellEnd"/>
          </w:p>
          <w:p w:rsidR="008B654A" w:rsidRDefault="008B654A" w:rsidP="008B654A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24"/>
                <w:szCs w:val="24"/>
              </w:rPr>
              <w:t>Green</w:t>
            </w:r>
            <w:r w:rsidRPr="00E338D5">
              <w:rPr>
                <w:sz w:val="24"/>
                <w:szCs w:val="24"/>
              </w:rPr>
              <w:t xml:space="preserve">    :</w:t>
            </w:r>
            <w:proofErr w:type="gramEnd"/>
            <w:r w:rsidRPr="00E338D5">
              <w:rPr>
                <w:sz w:val="24"/>
                <w:szCs w:val="24"/>
              </w:rPr>
              <w:t xml:space="preserve">    0</w:t>
            </w:r>
            <w:r>
              <w:rPr>
                <w:sz w:val="24"/>
                <w:szCs w:val="24"/>
              </w:rPr>
              <w:t>25</w:t>
            </w:r>
            <w:r w:rsidRPr="00E338D5">
              <w:rPr>
                <w:sz w:val="24"/>
                <w:szCs w:val="24"/>
              </w:rPr>
              <w:t xml:space="preserve">  s</w:t>
            </w:r>
          </w:p>
        </w:tc>
      </w:tr>
    </w:tbl>
    <w:p w:rsidR="008B654A" w:rsidRDefault="008B654A" w:rsidP="008B654A">
      <w:pPr>
        <w:rPr>
          <w:sz w:val="24"/>
          <w:szCs w:val="24"/>
        </w:rPr>
      </w:pPr>
      <w:r>
        <w:rPr>
          <w:sz w:val="24"/>
          <w:szCs w:val="24"/>
        </w:rPr>
        <w:t xml:space="preserve">Detta är den tid som ljuset är grönt efter att man tryckt på </w:t>
      </w:r>
      <w:proofErr w:type="spellStart"/>
      <w:r>
        <w:rPr>
          <w:sz w:val="24"/>
          <w:szCs w:val="24"/>
        </w:rPr>
        <w:t>lots-kontrollen</w:t>
      </w:r>
      <w:proofErr w:type="spellEnd"/>
      <w:r>
        <w:rPr>
          <w:sz w:val="24"/>
          <w:szCs w:val="24"/>
        </w:rPr>
        <w:t xml:space="preserve">. Använder man IR-detektor på ljuset, är detta värde ett </w:t>
      </w:r>
      <w:proofErr w:type="spellStart"/>
      <w:r>
        <w:rPr>
          <w:sz w:val="24"/>
          <w:szCs w:val="24"/>
        </w:rPr>
        <w:t>max-värde</w:t>
      </w:r>
      <w:proofErr w:type="spellEnd"/>
      <w:r>
        <w:rPr>
          <w:sz w:val="24"/>
          <w:szCs w:val="24"/>
        </w:rPr>
        <w:t>, alltså den tid det vid mycket trafik maximalt är grönt.</w:t>
      </w:r>
    </w:p>
    <w:p w:rsidR="008B654A" w:rsidRPr="008B654A" w:rsidRDefault="008B654A" w:rsidP="008B654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Tryck </w:t>
      </w:r>
      <w:r>
        <w:rPr>
          <w:sz w:val="40"/>
          <w:szCs w:val="40"/>
          <w:bdr w:val="single" w:sz="4" w:space="0" w:color="auto"/>
        </w:rPr>
        <w:t xml:space="preserve"> S</w:t>
      </w:r>
      <w:proofErr w:type="gramEnd"/>
      <w:r>
        <w:rPr>
          <w:sz w:val="40"/>
          <w:szCs w:val="40"/>
          <w:bdr w:val="single" w:sz="4" w:space="0" w:color="auto"/>
        </w:rPr>
        <w:t xml:space="preserve"> </w:t>
      </w:r>
      <w:r>
        <w:rPr>
          <w:sz w:val="40"/>
          <w:szCs w:val="40"/>
        </w:rPr>
        <w:t xml:space="preserve"> för att spara.</w:t>
      </w:r>
    </w:p>
    <w:p w:rsidR="008B654A" w:rsidRPr="00E338D5" w:rsidRDefault="008B654A" w:rsidP="00E338D5">
      <w:pPr>
        <w:rPr>
          <w:sz w:val="24"/>
          <w:szCs w:val="24"/>
        </w:rPr>
      </w:pPr>
    </w:p>
    <w:p w:rsidR="00E338D5" w:rsidRDefault="00E338D5" w:rsidP="00E338D5"/>
    <w:p w:rsidR="00704B25" w:rsidRDefault="00704B25" w:rsidP="00E338D5"/>
    <w:p w:rsidR="00704B25" w:rsidRDefault="00704B25" w:rsidP="00E338D5"/>
    <w:p w:rsidR="00704B25" w:rsidRDefault="00704B25" w:rsidP="00E338D5"/>
    <w:p w:rsidR="00E338D5" w:rsidRDefault="00E338D5" w:rsidP="00E338D5"/>
    <w:p w:rsidR="00DE2579" w:rsidRPr="00704B25" w:rsidRDefault="008B654A" w:rsidP="00D35BBE">
      <w:pPr>
        <w:jc w:val="center"/>
        <w:rPr>
          <w:sz w:val="28"/>
          <w:szCs w:val="28"/>
          <w:u w:val="single"/>
        </w:rPr>
      </w:pPr>
      <w:r w:rsidRPr="00704B25">
        <w:rPr>
          <w:sz w:val="28"/>
          <w:szCs w:val="28"/>
          <w:u w:val="single"/>
        </w:rPr>
        <w:t>Används IR-detektor, fortsätt på denna sida:</w:t>
      </w:r>
    </w:p>
    <w:p w:rsidR="008B654A" w:rsidRPr="00DE2579" w:rsidRDefault="008B654A" w:rsidP="008B654A">
      <w:pPr>
        <w:rPr>
          <w:sz w:val="28"/>
          <w:szCs w:val="28"/>
        </w:rPr>
      </w:pPr>
      <w:proofErr w:type="gramStart"/>
      <w:r w:rsidRPr="00DE2579">
        <w:rPr>
          <w:sz w:val="28"/>
          <w:szCs w:val="28"/>
        </w:rPr>
        <w:t xml:space="preserve">Tryck </w:t>
      </w:r>
      <w:r w:rsidRPr="00DE2579">
        <w:rPr>
          <w:sz w:val="28"/>
          <w:szCs w:val="28"/>
          <w:bdr w:val="single" w:sz="4" w:space="0" w:color="auto"/>
        </w:rPr>
        <w:t xml:space="preserve"> V</w:t>
      </w:r>
      <w:proofErr w:type="gramEnd"/>
      <w:r w:rsidRPr="00DE2579">
        <w:rPr>
          <w:sz w:val="28"/>
          <w:szCs w:val="28"/>
          <w:bdr w:val="single" w:sz="4" w:space="0" w:color="auto"/>
        </w:rPr>
        <w:t xml:space="preserve"> </w:t>
      </w:r>
      <w:r w:rsidRPr="00DE2579">
        <w:rPr>
          <w:sz w:val="28"/>
          <w:szCs w:val="28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8B654A" w:rsidTr="0018474A">
        <w:trPr>
          <w:trHeight w:val="600"/>
        </w:trPr>
        <w:tc>
          <w:tcPr>
            <w:tcW w:w="4365" w:type="dxa"/>
          </w:tcPr>
          <w:p w:rsidR="008B654A" w:rsidRPr="00E338D5" w:rsidRDefault="008B654A" w:rsidP="001847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Preset</w:t>
            </w:r>
            <w:r w:rsidR="00DE257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ing</w:t>
            </w:r>
            <w:proofErr w:type="spellEnd"/>
          </w:p>
          <w:p w:rsidR="008B654A" w:rsidRDefault="00704B25" w:rsidP="00704B25"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Green </w:t>
            </w:r>
            <w:proofErr w:type="gramStart"/>
            <w:r>
              <w:rPr>
                <w:sz w:val="24"/>
                <w:szCs w:val="24"/>
              </w:rPr>
              <w:t xml:space="preserve">min </w:t>
            </w:r>
            <w:r w:rsidR="008B654A" w:rsidRPr="00E338D5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B654A" w:rsidRPr="00E338D5">
              <w:rPr>
                <w:sz w:val="24"/>
                <w:szCs w:val="24"/>
              </w:rPr>
              <w:t xml:space="preserve"> 0</w:t>
            </w:r>
            <w:r w:rsidR="008B654A">
              <w:rPr>
                <w:sz w:val="24"/>
                <w:szCs w:val="24"/>
              </w:rPr>
              <w:t>20</w:t>
            </w:r>
            <w:r w:rsidR="008B654A" w:rsidRPr="00E338D5">
              <w:rPr>
                <w:sz w:val="24"/>
                <w:szCs w:val="24"/>
              </w:rPr>
              <w:t xml:space="preserve">  s</w:t>
            </w:r>
          </w:p>
        </w:tc>
      </w:tr>
    </w:tbl>
    <w:p w:rsidR="008B654A" w:rsidRPr="00DE2579" w:rsidRDefault="008B654A" w:rsidP="008B654A">
      <w:pPr>
        <w:rPr>
          <w:sz w:val="20"/>
          <w:szCs w:val="20"/>
        </w:rPr>
      </w:pPr>
      <w:r w:rsidRPr="00DE2579">
        <w:rPr>
          <w:sz w:val="20"/>
          <w:szCs w:val="20"/>
        </w:rPr>
        <w:t xml:space="preserve">Detta är den tid det vid låg </w:t>
      </w:r>
      <w:proofErr w:type="spellStart"/>
      <w:r w:rsidRPr="00DE2579">
        <w:rPr>
          <w:sz w:val="20"/>
          <w:szCs w:val="20"/>
        </w:rPr>
        <w:t>trafikintensivitet</w:t>
      </w:r>
      <w:proofErr w:type="spellEnd"/>
      <w:r w:rsidRPr="00DE2579">
        <w:rPr>
          <w:sz w:val="20"/>
          <w:szCs w:val="20"/>
        </w:rPr>
        <w:t xml:space="preserve"> det är grönt. Bör sättas på minst 15 sekunder, då ouppmärksamma trafikanter kan behöva tid på sig att komma iväg.</w:t>
      </w:r>
    </w:p>
    <w:p w:rsidR="008B654A" w:rsidRPr="00DE2579" w:rsidRDefault="008B654A" w:rsidP="008B654A">
      <w:pPr>
        <w:rPr>
          <w:sz w:val="28"/>
          <w:szCs w:val="28"/>
        </w:rPr>
      </w:pPr>
      <w:proofErr w:type="gramStart"/>
      <w:r w:rsidRPr="00DE2579">
        <w:rPr>
          <w:sz w:val="28"/>
          <w:szCs w:val="28"/>
        </w:rPr>
        <w:t xml:space="preserve">Tryck </w:t>
      </w:r>
      <w:r w:rsidRPr="00DE2579">
        <w:rPr>
          <w:sz w:val="28"/>
          <w:szCs w:val="28"/>
          <w:bdr w:val="single" w:sz="4" w:space="0" w:color="auto"/>
        </w:rPr>
        <w:t xml:space="preserve"> &gt;</w:t>
      </w:r>
      <w:proofErr w:type="gramEnd"/>
      <w:r w:rsidRPr="00DE2579">
        <w:rPr>
          <w:sz w:val="28"/>
          <w:szCs w:val="28"/>
          <w:bdr w:val="single" w:sz="4" w:space="0" w:color="auto"/>
        </w:rPr>
        <w:t xml:space="preserve"> </w:t>
      </w:r>
      <w:r w:rsidRPr="00DE2579">
        <w:rPr>
          <w:sz w:val="28"/>
          <w:szCs w:val="28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8B654A" w:rsidRPr="00DE2579" w:rsidTr="0018474A">
        <w:trPr>
          <w:trHeight w:val="600"/>
        </w:trPr>
        <w:tc>
          <w:tcPr>
            <w:tcW w:w="4365" w:type="dxa"/>
          </w:tcPr>
          <w:p w:rsidR="00DE2579" w:rsidRPr="00DE2579" w:rsidRDefault="00DE2579" w:rsidP="00DE2579">
            <w:pPr>
              <w:jc w:val="center"/>
              <w:rPr>
                <w:sz w:val="24"/>
                <w:szCs w:val="24"/>
                <w:lang w:val="en-US"/>
              </w:rPr>
            </w:pPr>
            <w:r w:rsidRPr="00DE2579">
              <w:rPr>
                <w:sz w:val="24"/>
                <w:szCs w:val="24"/>
                <w:lang w:val="en-US"/>
              </w:rPr>
              <w:t>Presetting</w:t>
            </w:r>
          </w:p>
          <w:p w:rsidR="008B654A" w:rsidRPr="00DE2579" w:rsidRDefault="008B654A" w:rsidP="008B654A">
            <w:pPr>
              <w:jc w:val="center"/>
              <w:rPr>
                <w:sz w:val="40"/>
                <w:szCs w:val="40"/>
                <w:lang w:val="en-US"/>
              </w:rPr>
            </w:pPr>
            <w:r w:rsidRPr="00DE2579">
              <w:rPr>
                <w:sz w:val="24"/>
                <w:szCs w:val="24"/>
                <w:lang w:val="en-US"/>
              </w:rPr>
              <w:t>G  -Time-Ext:    005  s</w:t>
            </w:r>
          </w:p>
        </w:tc>
      </w:tr>
    </w:tbl>
    <w:p w:rsidR="008B654A" w:rsidRPr="00DE2579" w:rsidRDefault="008B654A" w:rsidP="008B654A">
      <w:pPr>
        <w:rPr>
          <w:sz w:val="20"/>
          <w:szCs w:val="20"/>
        </w:rPr>
      </w:pPr>
      <w:r w:rsidRPr="00DE2579">
        <w:rPr>
          <w:sz w:val="20"/>
          <w:szCs w:val="20"/>
        </w:rPr>
        <w:t xml:space="preserve">Detta är den tid det maximalt får vara mellan fordonen som passerar IR-detektorn. Ställer man in 5 sekunder, så slår </w:t>
      </w:r>
      <w:r w:rsidR="00DE2579" w:rsidRPr="00DE2579">
        <w:rPr>
          <w:sz w:val="20"/>
          <w:szCs w:val="20"/>
        </w:rPr>
        <w:t>ljuset om till rött när det är mer än 5 sekunder mellan passerande fordon.</w:t>
      </w:r>
    </w:p>
    <w:p w:rsidR="00DE2579" w:rsidRPr="00DE2579" w:rsidRDefault="00DE2579" w:rsidP="00DE2579">
      <w:pPr>
        <w:rPr>
          <w:sz w:val="28"/>
          <w:szCs w:val="28"/>
        </w:rPr>
      </w:pPr>
      <w:proofErr w:type="gramStart"/>
      <w:r w:rsidRPr="00DE2579">
        <w:rPr>
          <w:sz w:val="28"/>
          <w:szCs w:val="28"/>
        </w:rPr>
        <w:t xml:space="preserve">Tryck </w:t>
      </w:r>
      <w:r w:rsidRPr="00DE2579">
        <w:rPr>
          <w:sz w:val="28"/>
          <w:szCs w:val="28"/>
          <w:bdr w:val="single" w:sz="4" w:space="0" w:color="auto"/>
        </w:rPr>
        <w:t xml:space="preserve"> &gt;</w:t>
      </w:r>
      <w:proofErr w:type="gramEnd"/>
      <w:r w:rsidRPr="00DE2579">
        <w:rPr>
          <w:sz w:val="28"/>
          <w:szCs w:val="28"/>
          <w:bdr w:val="single" w:sz="4" w:space="0" w:color="auto"/>
        </w:rPr>
        <w:t xml:space="preserve"> </w:t>
      </w:r>
      <w:r w:rsidRPr="00DE2579">
        <w:rPr>
          <w:sz w:val="28"/>
          <w:szCs w:val="28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DE2579" w:rsidRPr="00DE2579" w:rsidTr="0018474A">
        <w:trPr>
          <w:trHeight w:val="600"/>
        </w:trPr>
        <w:tc>
          <w:tcPr>
            <w:tcW w:w="4365" w:type="dxa"/>
          </w:tcPr>
          <w:p w:rsidR="00DE2579" w:rsidRPr="00DE2579" w:rsidRDefault="00DE2579" w:rsidP="00DE2579">
            <w:pPr>
              <w:jc w:val="center"/>
              <w:rPr>
                <w:sz w:val="24"/>
                <w:szCs w:val="24"/>
                <w:lang w:val="en-US"/>
              </w:rPr>
            </w:pPr>
            <w:r w:rsidRPr="00DE2579">
              <w:rPr>
                <w:sz w:val="24"/>
                <w:szCs w:val="24"/>
                <w:lang w:val="en-US"/>
              </w:rPr>
              <w:t>Presetting</w:t>
            </w:r>
          </w:p>
          <w:p w:rsidR="00DE2579" w:rsidRPr="00DE2579" w:rsidRDefault="00C32157" w:rsidP="00DE257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DE2579">
              <w:rPr>
                <w:sz w:val="24"/>
                <w:szCs w:val="24"/>
                <w:lang w:val="en-US"/>
              </w:rPr>
              <w:t xml:space="preserve">ed amber  </w:t>
            </w:r>
            <w:r w:rsidR="00DE2579" w:rsidRPr="00DE2579">
              <w:rPr>
                <w:sz w:val="24"/>
                <w:szCs w:val="24"/>
                <w:lang w:val="en-US"/>
              </w:rPr>
              <w:t>:  00</w:t>
            </w:r>
            <w:r w:rsidR="00DE2579">
              <w:rPr>
                <w:sz w:val="24"/>
                <w:szCs w:val="24"/>
                <w:lang w:val="en-US"/>
              </w:rPr>
              <w:t>4</w:t>
            </w:r>
            <w:r w:rsidR="00DE2579" w:rsidRPr="00DE2579">
              <w:rPr>
                <w:sz w:val="24"/>
                <w:szCs w:val="24"/>
                <w:lang w:val="en-US"/>
              </w:rPr>
              <w:t xml:space="preserve">  s</w:t>
            </w:r>
          </w:p>
        </w:tc>
      </w:tr>
    </w:tbl>
    <w:p w:rsidR="00E338D5" w:rsidRDefault="00DE2579" w:rsidP="00E338D5">
      <w:pPr>
        <w:rPr>
          <w:sz w:val="20"/>
          <w:szCs w:val="20"/>
        </w:rPr>
      </w:pPr>
      <w:r>
        <w:rPr>
          <w:sz w:val="20"/>
          <w:szCs w:val="20"/>
        </w:rPr>
        <w:t xml:space="preserve">Den tid som ljuset, efter att slå om från rött, är både rött och gult. </w:t>
      </w:r>
    </w:p>
    <w:p w:rsidR="00DE2579" w:rsidRPr="00DE2579" w:rsidRDefault="00DE2579" w:rsidP="00DE2579">
      <w:pPr>
        <w:rPr>
          <w:sz w:val="28"/>
          <w:szCs w:val="28"/>
        </w:rPr>
      </w:pPr>
      <w:proofErr w:type="gramStart"/>
      <w:r w:rsidRPr="00DE2579">
        <w:rPr>
          <w:sz w:val="28"/>
          <w:szCs w:val="28"/>
        </w:rPr>
        <w:t xml:space="preserve">Tryck </w:t>
      </w:r>
      <w:r w:rsidRPr="00DE2579">
        <w:rPr>
          <w:sz w:val="28"/>
          <w:szCs w:val="28"/>
          <w:bdr w:val="single" w:sz="4" w:space="0" w:color="auto"/>
        </w:rPr>
        <w:t xml:space="preserve"> &gt;</w:t>
      </w:r>
      <w:proofErr w:type="gramEnd"/>
      <w:r w:rsidRPr="00DE2579">
        <w:rPr>
          <w:sz w:val="28"/>
          <w:szCs w:val="28"/>
          <w:bdr w:val="single" w:sz="4" w:space="0" w:color="auto"/>
        </w:rPr>
        <w:t xml:space="preserve"> </w:t>
      </w:r>
      <w:r w:rsidRPr="00DE2579">
        <w:rPr>
          <w:sz w:val="28"/>
          <w:szCs w:val="28"/>
        </w:rPr>
        <w:t xml:space="preserve"> Nu visas:</w:t>
      </w:r>
    </w:p>
    <w:tbl>
      <w:tblPr>
        <w:tblStyle w:val="Tabellrutnt"/>
        <w:tblW w:w="0" w:type="auto"/>
        <w:tblInd w:w="1117" w:type="dxa"/>
        <w:tblLook w:val="04A0"/>
      </w:tblPr>
      <w:tblGrid>
        <w:gridCol w:w="4365"/>
      </w:tblGrid>
      <w:tr w:rsidR="00DE2579" w:rsidRPr="00DE2579" w:rsidTr="0018474A">
        <w:trPr>
          <w:trHeight w:val="600"/>
        </w:trPr>
        <w:tc>
          <w:tcPr>
            <w:tcW w:w="4365" w:type="dxa"/>
          </w:tcPr>
          <w:p w:rsidR="00DE2579" w:rsidRPr="00DE2579" w:rsidRDefault="00DE2579" w:rsidP="0018474A">
            <w:pPr>
              <w:jc w:val="center"/>
              <w:rPr>
                <w:sz w:val="24"/>
                <w:szCs w:val="24"/>
                <w:lang w:val="en-US"/>
              </w:rPr>
            </w:pPr>
            <w:r w:rsidRPr="00DE2579">
              <w:rPr>
                <w:sz w:val="24"/>
                <w:szCs w:val="24"/>
                <w:lang w:val="en-US"/>
              </w:rPr>
              <w:t>Presetting</w:t>
            </w:r>
          </w:p>
          <w:p w:rsidR="00DE2579" w:rsidRPr="00DE2579" w:rsidRDefault="00DE2579" w:rsidP="0018474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amber  </w:t>
            </w:r>
            <w:r w:rsidRPr="00DE2579">
              <w:rPr>
                <w:sz w:val="24"/>
                <w:szCs w:val="24"/>
                <w:lang w:val="en-US"/>
              </w:rPr>
              <w:t>:  0</w:t>
            </w:r>
            <w:r>
              <w:rPr>
                <w:sz w:val="24"/>
                <w:szCs w:val="24"/>
                <w:lang w:val="en-US"/>
              </w:rPr>
              <w:t>04</w:t>
            </w:r>
            <w:r w:rsidRPr="00DE2579">
              <w:rPr>
                <w:sz w:val="24"/>
                <w:szCs w:val="24"/>
                <w:lang w:val="en-US"/>
              </w:rPr>
              <w:t xml:space="preserve">  s</w:t>
            </w:r>
          </w:p>
        </w:tc>
      </w:tr>
    </w:tbl>
    <w:p w:rsidR="00DE2579" w:rsidRDefault="00DE2579" w:rsidP="00E338D5">
      <w:pPr>
        <w:rPr>
          <w:sz w:val="20"/>
          <w:szCs w:val="20"/>
        </w:rPr>
      </w:pPr>
      <w:r>
        <w:rPr>
          <w:sz w:val="20"/>
          <w:szCs w:val="20"/>
        </w:rPr>
        <w:t xml:space="preserve">Den tid som ljuset, efter att slå om från grönt, är enbart gult. </w:t>
      </w:r>
    </w:p>
    <w:p w:rsidR="00D35BBE" w:rsidRPr="00D35BBE" w:rsidRDefault="00D35BBE" w:rsidP="00E338D5">
      <w:pPr>
        <w:rPr>
          <w:sz w:val="28"/>
          <w:szCs w:val="28"/>
        </w:rPr>
      </w:pPr>
      <w:proofErr w:type="gramStart"/>
      <w:r w:rsidRPr="00DE2579">
        <w:rPr>
          <w:sz w:val="28"/>
          <w:szCs w:val="28"/>
        </w:rPr>
        <w:t xml:space="preserve">Tryck </w:t>
      </w:r>
      <w:r w:rsidRPr="00DE2579">
        <w:rPr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  <w:bdr w:val="single" w:sz="4" w:space="0" w:color="auto"/>
        </w:rPr>
        <w:t>S</w:t>
      </w:r>
      <w:proofErr w:type="gramEnd"/>
      <w:r w:rsidRPr="00DE2579">
        <w:rPr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</w:rPr>
        <w:t xml:space="preserve"> för att spara.</w:t>
      </w:r>
    </w:p>
    <w:sectPr w:rsidR="00D35BBE" w:rsidRPr="00D35BBE" w:rsidSect="00704B25">
      <w:pgSz w:w="16838" w:h="11906" w:orient="landscape" w:code="9"/>
      <w:pgMar w:top="1276" w:right="720" w:bottom="720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338D5"/>
    <w:rsid w:val="000440A5"/>
    <w:rsid w:val="00214014"/>
    <w:rsid w:val="00704B25"/>
    <w:rsid w:val="008B654A"/>
    <w:rsid w:val="00C32157"/>
    <w:rsid w:val="00D35BBE"/>
    <w:rsid w:val="00DE2579"/>
    <w:rsid w:val="00E3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A5"/>
  </w:style>
  <w:style w:type="paragraph" w:styleId="Rubrik1">
    <w:name w:val="heading 1"/>
    <w:basedOn w:val="Normal"/>
    <w:next w:val="Normal"/>
    <w:link w:val="Rubrik1Char"/>
    <w:uiPriority w:val="9"/>
    <w:qFormat/>
    <w:rsid w:val="00E33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3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33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33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338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E33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E338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33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E33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C8DA6A0340E4C861C1EB2E197358B" ma:contentTypeVersion="14" ma:contentTypeDescription="Create a new document." ma:contentTypeScope="" ma:versionID="c0a1a6171fc5e69d6cad650ca8e9cceb">
  <xsd:schema xmlns:xsd="http://www.w3.org/2001/XMLSchema" xmlns:xs="http://www.w3.org/2001/XMLSchema" xmlns:p="http://schemas.microsoft.com/office/2006/metadata/properties" xmlns:ns2="3a2b1094-d3e9-4d80-b3e6-6e97a15a4d36" xmlns:ns3="cbad6ea5-5c51-405b-a518-2814f87c070c" targetNamespace="http://schemas.microsoft.com/office/2006/metadata/properties" ma:root="true" ma:fieldsID="c0f341f4e6bbe4bded0673aa4409c906" ns2:_="" ns3:_="">
    <xsd:import namespace="3a2b1094-d3e9-4d80-b3e6-6e97a15a4d36"/>
    <xsd:import namespace="cbad6ea5-5c51-405b-a518-2814f87c0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b1094-d3e9-4d80-b3e6-6e97a15a4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274cc01-0f4e-4ad1-9628-b8fa6d169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d6ea5-5c51-405b-a518-2814f87c070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7ef7901-c64f-452f-81c2-da5509ba234a}" ma:internalName="TaxCatchAll" ma:showField="CatchAllData" ma:web="cbad6ea5-5c51-405b-a518-2814f87c0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676D7-97DE-47D3-8C11-6ADF492C5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2FA22-7F4B-42AD-AB0D-2AF044168C0B}"/>
</file>

<file path=customXml/itemProps3.xml><?xml version="1.0" encoding="utf-8"?>
<ds:datastoreItem xmlns:ds="http://schemas.openxmlformats.org/officeDocument/2006/customXml" ds:itemID="{2D9B5C14-D7F7-4386-A7CE-1BFD30535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Ramudden</dc:creator>
  <cp:lastModifiedBy>Ramudden</cp:lastModifiedBy>
  <cp:revision>3</cp:revision>
  <cp:lastPrinted>2010-04-28T07:12:00Z</cp:lastPrinted>
  <dcterms:created xsi:type="dcterms:W3CDTF">2010-04-28T06:14:00Z</dcterms:created>
  <dcterms:modified xsi:type="dcterms:W3CDTF">2010-04-28T07:20:00Z</dcterms:modified>
</cp:coreProperties>
</file>